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B5" w:rsidRDefault="0069537E">
      <w:pPr>
        <w:rPr>
          <w:b/>
          <w:u w:val="single"/>
        </w:rPr>
      </w:pPr>
      <w:r w:rsidRPr="0069537E">
        <w:rPr>
          <w:b/>
          <w:u w:val="single"/>
        </w:rPr>
        <w:t>Worklist for Monday the 9</w:t>
      </w:r>
      <w:r w:rsidRPr="0069537E">
        <w:rPr>
          <w:b/>
          <w:u w:val="single"/>
          <w:vertAlign w:val="superscript"/>
        </w:rPr>
        <w:t>th</w:t>
      </w:r>
      <w:r w:rsidRPr="0069537E">
        <w:rPr>
          <w:b/>
          <w:u w:val="single"/>
        </w:rPr>
        <w:t xml:space="preserve"> of June.</w:t>
      </w:r>
    </w:p>
    <w:p w:rsidR="0069537E" w:rsidRDefault="0069537E">
      <w:r w:rsidRPr="0069537E">
        <w:t xml:space="preserve">Hello everyone, I hope you </w:t>
      </w:r>
      <w:r>
        <w:t xml:space="preserve">are all keeping well and had a nice weekend. As I always say, the worklist below is only a suggested worklist for you. Please complete what you can, I understand it is getting more difficult to keep the children engaged in learning especially as we approach the summer holidays. </w:t>
      </w:r>
    </w:p>
    <w:p w:rsidR="0069537E" w:rsidRDefault="0069537E">
      <w:pPr>
        <w:rPr>
          <w:b/>
          <w:u w:val="single"/>
        </w:rPr>
      </w:pPr>
      <w:r w:rsidRPr="0069537E">
        <w:rPr>
          <w:b/>
          <w:u w:val="single"/>
        </w:rPr>
        <w:t>English</w:t>
      </w:r>
      <w:r>
        <w:rPr>
          <w:b/>
          <w:u w:val="single"/>
        </w:rPr>
        <w:t xml:space="preserve">- </w:t>
      </w:r>
    </w:p>
    <w:p w:rsidR="000326DF" w:rsidRDefault="000326DF">
      <w:r>
        <w:t xml:space="preserve">Reading- </w:t>
      </w:r>
      <w:r w:rsidRPr="000326DF">
        <w:t>Continue with the free books available on the e library</w:t>
      </w:r>
      <w:r>
        <w:t xml:space="preserve">, </w:t>
      </w:r>
      <w:proofErr w:type="gramStart"/>
      <w:r>
        <w:t>choose</w:t>
      </w:r>
      <w:proofErr w:type="gramEnd"/>
      <w:r>
        <w:t xml:space="preserve"> level 1+. </w:t>
      </w:r>
      <w:hyperlink r:id="rId6" w:history="1">
        <w:r w:rsidRPr="0087546C">
          <w:rPr>
            <w:rStyle w:val="Hyperlink"/>
          </w:rPr>
          <w:t>www.oxfordreadingtree.co.uk</w:t>
        </w:r>
      </w:hyperlink>
      <w:r>
        <w:t xml:space="preserve">  </w:t>
      </w:r>
    </w:p>
    <w:p w:rsidR="000326DF" w:rsidRDefault="000326DF">
      <w:r>
        <w:t xml:space="preserve">Another site offering free books is </w:t>
      </w:r>
      <w:hyperlink r:id="rId7" w:history="1">
        <w:r w:rsidRPr="0087546C">
          <w:rPr>
            <w:rStyle w:val="Hyperlink"/>
          </w:rPr>
          <w:t>www.connect.collins.co.uk/school/teacherlogin.aspx</w:t>
        </w:r>
      </w:hyperlink>
      <w:r>
        <w:t xml:space="preserve">  Click on the Big Cat Books and start on the pink bands. Click on the teacher portal and enter:</w:t>
      </w:r>
    </w:p>
    <w:p w:rsidR="000326DF" w:rsidRDefault="000326DF">
      <w:r>
        <w:t xml:space="preserve"> Username: </w:t>
      </w:r>
      <w:hyperlink r:id="rId8" w:history="1">
        <w:r w:rsidRPr="0087546C">
          <w:rPr>
            <w:rStyle w:val="Hyperlink"/>
          </w:rPr>
          <w:t>parents@harpercollins.co.uk</w:t>
        </w:r>
      </w:hyperlink>
      <w:r>
        <w:t xml:space="preserve">  Password: Parents20! </w:t>
      </w:r>
    </w:p>
    <w:p w:rsidR="0079103F" w:rsidRDefault="0079103F">
      <w:r>
        <w:t>Please send in a video of your child reading if you would like.</w:t>
      </w:r>
    </w:p>
    <w:p w:rsidR="0079103F" w:rsidRDefault="00251D6F">
      <w:r>
        <w:t>Writing-</w:t>
      </w:r>
      <w:r w:rsidR="0079103F">
        <w:t xml:space="preserve">Continue to work on cursive writing, this week I’d like to see the </w:t>
      </w:r>
      <w:proofErr w:type="gramStart"/>
      <w:r w:rsidR="0079103F">
        <w:t>Junior</w:t>
      </w:r>
      <w:proofErr w:type="gramEnd"/>
      <w:r w:rsidR="0079103F">
        <w:t xml:space="preserve"> infants write a sentence and Senior Infants writing a few sentences in their copies. Either email me the photos or send them through Seesaw. Encourage your child to leave a finger space between each word, to use a capital letter to start the sentence and a full stop at the end. They can try to use some tricky words in their sentences. </w:t>
      </w:r>
    </w:p>
    <w:p w:rsidR="00251D6F" w:rsidRDefault="00251D6F">
      <w:r>
        <w:t xml:space="preserve">Show and Tell- I would like all students to complete a show and tell this week on Seesaw or it can be emailed to me. Choose a favourite toy, pet </w:t>
      </w:r>
      <w:proofErr w:type="spellStart"/>
      <w:r>
        <w:t>etc</w:t>
      </w:r>
      <w:proofErr w:type="spellEnd"/>
      <w:r>
        <w:t xml:space="preserve"> that your child would like to tell me about. Remind them to use a loud, clear voice and use full sentences. I’m looking forward to seeing these already! </w:t>
      </w:r>
    </w:p>
    <w:p w:rsidR="00251D6F" w:rsidRDefault="00251D6F">
      <w:r>
        <w:rPr>
          <w:noProof/>
          <w:lang w:eastAsia="en-IE"/>
        </w:rPr>
        <w:drawing>
          <wp:inline distT="0" distB="0" distL="0" distR="0" wp14:anchorId="465D9FD3" wp14:editId="10C937E6">
            <wp:extent cx="5953125" cy="3411235"/>
            <wp:effectExtent l="0" t="0" r="0" b="0"/>
            <wp:docPr id="2" name="Picture 2" descr="Jolly Phonics Tricky Words Game (1-25) | Tricky words, Jo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lly Phonics Tricky Words Game (1-25) | Tricky words, Joll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3411235"/>
                    </a:xfrm>
                    <a:prstGeom prst="rect">
                      <a:avLst/>
                    </a:prstGeom>
                    <a:noFill/>
                    <a:ln>
                      <a:noFill/>
                    </a:ln>
                  </pic:spPr>
                </pic:pic>
              </a:graphicData>
            </a:graphic>
          </wp:inline>
        </w:drawing>
      </w:r>
      <w:r w:rsidR="002E5D66">
        <w:t xml:space="preserve">Tricky words- The above game can be played with a dice and counters. If you don’t have counters, </w:t>
      </w:r>
      <w:r w:rsidR="002E5D66">
        <w:lastRenderedPageBreak/>
        <w:t xml:space="preserve">you could make them. To play: Roll the dice, your child must read any word from the numbered list they get. If they get it right, they cover it. At the end, count the counters to see who the winner is. </w:t>
      </w:r>
    </w:p>
    <w:p w:rsidR="002E5D66" w:rsidRDefault="002E5D66"/>
    <w:p w:rsidR="002E5D66" w:rsidRPr="00B83430" w:rsidRDefault="00B83430">
      <w:pPr>
        <w:rPr>
          <w:b/>
          <w:u w:val="single"/>
        </w:rPr>
      </w:pPr>
      <w:r w:rsidRPr="00B83430">
        <w:rPr>
          <w:b/>
          <w:u w:val="single"/>
        </w:rPr>
        <w:t>Maths</w:t>
      </w:r>
    </w:p>
    <w:p w:rsidR="001D35FE" w:rsidRDefault="00B83430" w:rsidP="001D35FE">
      <w:r w:rsidRPr="00AE2994">
        <w:t>This week we a</w:t>
      </w:r>
      <w:r w:rsidR="00987142" w:rsidRPr="00AE2994">
        <w:t xml:space="preserve">re going to </w:t>
      </w:r>
      <w:r w:rsidR="001D35FE">
        <w:t>have a look at some maths games and activities that are hopefully fun and enjoyable for the children. Below is a Maths Scavenger Hunt, you can make up your own similar to this if you wish.</w:t>
      </w:r>
      <w:r w:rsidR="00A233FB">
        <w:t xml:space="preserve"> </w:t>
      </w:r>
    </w:p>
    <w:p w:rsidR="001C42A7" w:rsidRPr="001C42A7" w:rsidRDefault="001D35FE">
      <w:r>
        <w:rPr>
          <w:noProof/>
          <w:lang w:eastAsia="en-IE"/>
        </w:rPr>
        <w:drawing>
          <wp:inline distT="0" distB="0" distL="0" distR="0" wp14:anchorId="7B7AD079" wp14:editId="43A9F752">
            <wp:extent cx="5486400" cy="4914900"/>
            <wp:effectExtent l="0" t="0" r="0" b="0"/>
            <wp:docPr id="1" name="Picture 1" descr="https://julieannedevlin.files.wordpress.com/2020/06/534699c4-616f-4798-9656-4f49b0365e8f.jpg?w=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ulieannedevlin.files.wordpress.com/2020/06/534699c4-616f-4798-9656-4f49b0365e8f.jpg?w=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914900"/>
                    </a:xfrm>
                    <a:prstGeom prst="rect">
                      <a:avLst/>
                    </a:prstGeom>
                    <a:noFill/>
                    <a:ln>
                      <a:noFill/>
                    </a:ln>
                  </pic:spPr>
                </pic:pic>
              </a:graphicData>
            </a:graphic>
          </wp:inline>
        </w:drawing>
      </w:r>
    </w:p>
    <w:p w:rsidR="00084294" w:rsidRDefault="00084294">
      <w:pPr>
        <w:rPr>
          <w:b/>
        </w:rPr>
      </w:pPr>
    </w:p>
    <w:p w:rsidR="00084294" w:rsidRPr="00C46720" w:rsidRDefault="00C40276">
      <w:r w:rsidRPr="00C46720">
        <w:t xml:space="preserve">Below is a link </w:t>
      </w:r>
      <w:proofErr w:type="gramStart"/>
      <w:r w:rsidRPr="00C46720">
        <w:t>to a</w:t>
      </w:r>
      <w:proofErr w:type="gramEnd"/>
      <w:r w:rsidRPr="00C46720">
        <w:t xml:space="preserve"> printable</w:t>
      </w:r>
      <w:r w:rsidR="00C46720" w:rsidRPr="00C46720">
        <w:t xml:space="preserve"> snakes and ladders if you don’t have one at home.</w:t>
      </w:r>
    </w:p>
    <w:p w:rsidR="00C40276" w:rsidRDefault="00646FD8">
      <w:hyperlink r:id="rId11" w:history="1">
        <w:r w:rsidR="00C40276" w:rsidRPr="00C40276">
          <w:rPr>
            <w:color w:val="0000FF"/>
            <w:u w:val="single"/>
          </w:rPr>
          <w:t>https://www.craftnhome.com/snakes-and-ladders-game.html</w:t>
        </w:r>
      </w:hyperlink>
    </w:p>
    <w:p w:rsidR="0070485B" w:rsidRDefault="00C24D83">
      <w:r>
        <w:t xml:space="preserve">Ten in the bed </w:t>
      </w:r>
      <w:proofErr w:type="gramStart"/>
      <w:r>
        <w:t xml:space="preserve">song </w:t>
      </w:r>
      <w:r w:rsidR="0070485B">
        <w:t xml:space="preserve"> </w:t>
      </w:r>
      <w:proofErr w:type="gramEnd"/>
      <w:r w:rsidR="0070485B" w:rsidRPr="0070485B">
        <w:fldChar w:fldCharType="begin"/>
      </w:r>
      <w:r w:rsidR="0070485B" w:rsidRPr="0070485B">
        <w:instrText xml:space="preserve"> HYPERLINK "https://www.youtube.com/watch?v=NZkPYzIKZNc" </w:instrText>
      </w:r>
      <w:r w:rsidR="0070485B" w:rsidRPr="0070485B">
        <w:fldChar w:fldCharType="separate"/>
      </w:r>
      <w:r w:rsidR="0070485B" w:rsidRPr="0070485B">
        <w:rPr>
          <w:color w:val="0000FF"/>
          <w:u w:val="single"/>
        </w:rPr>
        <w:t>https://www.youtube.com/watch?v=NZkPYzIKZNc</w:t>
      </w:r>
      <w:r w:rsidR="0070485B" w:rsidRPr="0070485B">
        <w:fldChar w:fldCharType="end"/>
      </w:r>
    </w:p>
    <w:p w:rsidR="0070485B" w:rsidRDefault="0070485B">
      <w:proofErr w:type="spellStart"/>
      <w:r>
        <w:t>Number</w:t>
      </w:r>
      <w:proofErr w:type="spellEnd"/>
      <w:r>
        <w:t xml:space="preserve"> Jacks learn to count </w:t>
      </w:r>
      <w:hyperlink r:id="rId12" w:history="1">
        <w:r w:rsidRPr="0070485B">
          <w:rPr>
            <w:color w:val="0000FF"/>
            <w:u w:val="single"/>
          </w:rPr>
          <w:t>https:/</w:t>
        </w:r>
        <w:r w:rsidRPr="0070485B">
          <w:rPr>
            <w:color w:val="0000FF"/>
            <w:u w:val="single"/>
          </w:rPr>
          <w:t>/</w:t>
        </w:r>
        <w:r w:rsidRPr="0070485B">
          <w:rPr>
            <w:color w:val="0000FF"/>
            <w:u w:val="single"/>
          </w:rPr>
          <w:t>www.youtube.com/watch?v=-D5dUcBx_Ag&amp;feature=emb_rel_pause</w:t>
        </w:r>
      </w:hyperlink>
    </w:p>
    <w:p w:rsidR="00C40276" w:rsidRDefault="00A233FB">
      <w:r>
        <w:lastRenderedPageBreak/>
        <w:t xml:space="preserve"> </w:t>
      </w:r>
      <w:r w:rsidR="00C40276">
        <w:t>Target boards</w:t>
      </w:r>
      <w:r w:rsidR="00C46720">
        <w:t xml:space="preserve">-These are </w:t>
      </w:r>
      <w:r w:rsidR="00C40276">
        <w:t>a fun way of working on mental maths.</w:t>
      </w:r>
      <w:r w:rsidR="00C46720">
        <w:t xml:space="preserve"> The one below is more for Senior Infants but you could still adapt it for Junior Infants. Examples of questions to ask your child</w:t>
      </w:r>
    </w:p>
    <w:p w:rsidR="00C46720" w:rsidRDefault="00C46720" w:rsidP="00C46720">
      <w:pPr>
        <w:pStyle w:val="ListParagraph"/>
        <w:numPr>
          <w:ilvl w:val="0"/>
          <w:numId w:val="1"/>
        </w:numPr>
        <w:rPr>
          <w:b/>
        </w:rPr>
      </w:pPr>
      <w:r>
        <w:rPr>
          <w:b/>
        </w:rPr>
        <w:t>What is the highest/lowest number on the board?</w:t>
      </w:r>
    </w:p>
    <w:p w:rsidR="00C46720" w:rsidRDefault="00C46720" w:rsidP="00C46720">
      <w:pPr>
        <w:pStyle w:val="ListParagraph"/>
        <w:numPr>
          <w:ilvl w:val="0"/>
          <w:numId w:val="1"/>
        </w:numPr>
        <w:rPr>
          <w:b/>
        </w:rPr>
      </w:pPr>
      <w:r>
        <w:rPr>
          <w:b/>
        </w:rPr>
        <w:t>Which 2 numbers add up to…(5/10)</w:t>
      </w:r>
    </w:p>
    <w:p w:rsidR="00C46720" w:rsidRDefault="00C46720" w:rsidP="00C46720">
      <w:pPr>
        <w:pStyle w:val="ListParagraph"/>
        <w:numPr>
          <w:ilvl w:val="0"/>
          <w:numId w:val="1"/>
        </w:numPr>
        <w:rPr>
          <w:b/>
        </w:rPr>
      </w:pPr>
      <w:r>
        <w:rPr>
          <w:b/>
        </w:rPr>
        <w:t>Which is the lowest number on the first row?</w:t>
      </w:r>
    </w:p>
    <w:p w:rsidR="00C46720" w:rsidRDefault="00C46720" w:rsidP="00C46720">
      <w:pPr>
        <w:pStyle w:val="ListParagraph"/>
        <w:numPr>
          <w:ilvl w:val="0"/>
          <w:numId w:val="1"/>
        </w:numPr>
        <w:rPr>
          <w:b/>
        </w:rPr>
      </w:pPr>
      <w:r>
        <w:rPr>
          <w:b/>
        </w:rPr>
        <w:t>Which number is after/before 17?</w:t>
      </w:r>
    </w:p>
    <w:p w:rsidR="00C46720" w:rsidRPr="00C46720" w:rsidRDefault="00C46720" w:rsidP="00C46720">
      <w:pPr>
        <w:pStyle w:val="ListParagraph"/>
        <w:numPr>
          <w:ilvl w:val="0"/>
          <w:numId w:val="1"/>
        </w:numPr>
        <w:rPr>
          <w:b/>
        </w:rPr>
      </w:pPr>
      <w:r>
        <w:rPr>
          <w:b/>
        </w:rPr>
        <w:t>Which number on the 2</w:t>
      </w:r>
      <w:r w:rsidRPr="00C46720">
        <w:rPr>
          <w:b/>
          <w:vertAlign w:val="superscript"/>
        </w:rPr>
        <w:t>nd</w:t>
      </w:r>
      <w:r>
        <w:rPr>
          <w:b/>
        </w:rPr>
        <w:t xml:space="preserve"> row is bigger than 10.</w:t>
      </w:r>
    </w:p>
    <w:p w:rsidR="00C40276" w:rsidRDefault="00C40276">
      <w:pPr>
        <w:rPr>
          <w:b/>
        </w:rPr>
      </w:pPr>
    </w:p>
    <w:p w:rsidR="00084294" w:rsidRDefault="00084294">
      <w:pPr>
        <w:rPr>
          <w:b/>
        </w:rPr>
      </w:pPr>
    </w:p>
    <w:p w:rsidR="00084294" w:rsidRDefault="00C40276">
      <w:pPr>
        <w:rPr>
          <w:b/>
        </w:rPr>
      </w:pPr>
      <w:r>
        <w:rPr>
          <w:noProof/>
          <w:lang w:eastAsia="en-IE"/>
        </w:rPr>
        <w:drawing>
          <wp:inline distT="0" distB="0" distL="0" distR="0" wp14:anchorId="707DBBB2" wp14:editId="53D03BC2">
            <wp:extent cx="5734049" cy="3971925"/>
            <wp:effectExtent l="0" t="0" r="635" b="0"/>
            <wp:docPr id="5" name="Picture 5" descr="Target Boards + Questions – Mas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Boards + Questions – Mash.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970166"/>
                    </a:xfrm>
                    <a:prstGeom prst="rect">
                      <a:avLst/>
                    </a:prstGeom>
                    <a:noFill/>
                    <a:ln>
                      <a:noFill/>
                    </a:ln>
                  </pic:spPr>
                </pic:pic>
              </a:graphicData>
            </a:graphic>
          </wp:inline>
        </w:drawing>
      </w:r>
      <w:proofErr w:type="spellStart"/>
      <w:r w:rsidR="00C46720">
        <w:rPr>
          <w:b/>
        </w:rPr>
        <w:t>Gaeilge</w:t>
      </w:r>
      <w:proofErr w:type="spellEnd"/>
      <w:r w:rsidR="00C46720">
        <w:rPr>
          <w:b/>
        </w:rPr>
        <w:t>-</w:t>
      </w:r>
    </w:p>
    <w:p w:rsidR="00084294" w:rsidRDefault="0070485B">
      <w:r>
        <w:t xml:space="preserve">I will have videos of songs, poems and lessons on Seesaw this week. </w:t>
      </w:r>
      <w:r w:rsidR="004E0F23">
        <w:t>Our phrases this week will be ‘</w:t>
      </w:r>
      <w:proofErr w:type="spellStart"/>
      <w:r w:rsidR="004E0F23">
        <w:t>Tá</w:t>
      </w:r>
      <w:proofErr w:type="spellEnd"/>
      <w:r w:rsidR="004E0F23">
        <w:t xml:space="preserve"> … ag </w:t>
      </w:r>
      <w:proofErr w:type="spellStart"/>
      <w:r w:rsidR="004E0F23">
        <w:t>súgradh</w:t>
      </w:r>
      <w:proofErr w:type="spellEnd"/>
      <w:r w:rsidR="004E0F23">
        <w:t>/</w:t>
      </w:r>
      <w:proofErr w:type="spellStart"/>
      <w:r w:rsidR="004E0F23">
        <w:t>Tá</w:t>
      </w:r>
      <w:proofErr w:type="spellEnd"/>
      <w:r w:rsidR="004E0F23">
        <w:t xml:space="preserve">…ag </w:t>
      </w:r>
      <w:proofErr w:type="spellStart"/>
      <w:r w:rsidR="004E0F23">
        <w:t>rith</w:t>
      </w:r>
      <w:proofErr w:type="spellEnd"/>
      <w:r w:rsidR="004E0F23">
        <w:t xml:space="preserve">/ </w:t>
      </w:r>
      <w:proofErr w:type="spellStart"/>
      <w:r w:rsidR="004E0F23">
        <w:t>Tá</w:t>
      </w:r>
      <w:proofErr w:type="spellEnd"/>
      <w:r w:rsidR="004E0F23">
        <w:t xml:space="preserve">… ag </w:t>
      </w:r>
      <w:proofErr w:type="spellStart"/>
      <w:r w:rsidR="004E0F23">
        <w:t>snámh</w:t>
      </w:r>
      <w:proofErr w:type="spellEnd"/>
      <w:r w:rsidR="004E0F23">
        <w:t xml:space="preserve">/ </w:t>
      </w:r>
      <w:proofErr w:type="spellStart"/>
      <w:r w:rsidR="004E0F23">
        <w:t>Tá</w:t>
      </w:r>
      <w:proofErr w:type="spellEnd"/>
      <w:r w:rsidR="004E0F23">
        <w:t xml:space="preserve"> … ag </w:t>
      </w:r>
      <w:proofErr w:type="spellStart"/>
      <w:r w:rsidR="004E0F23">
        <w:t>rothaíocht</w:t>
      </w:r>
      <w:proofErr w:type="spellEnd"/>
      <w:r w:rsidR="004E0F23">
        <w:t xml:space="preserve">, I will go through meaning and pronunciation on Seesaw. </w:t>
      </w:r>
      <w:r w:rsidR="00CC5DEA">
        <w:t xml:space="preserve">Our poem this week is </w:t>
      </w:r>
    </w:p>
    <w:p w:rsidR="00CC5DEA" w:rsidRDefault="00CC5DEA">
      <w:r w:rsidRPr="00CC5DEA">
        <w:rPr>
          <w:b/>
          <w:u w:val="single"/>
        </w:rPr>
        <w:t xml:space="preserve">Is </w:t>
      </w:r>
      <w:proofErr w:type="spellStart"/>
      <w:r w:rsidRPr="00CC5DEA">
        <w:rPr>
          <w:b/>
          <w:u w:val="single"/>
        </w:rPr>
        <w:t>Féidir</w:t>
      </w:r>
      <w:proofErr w:type="spellEnd"/>
      <w:r w:rsidRPr="00CC5DEA">
        <w:rPr>
          <w:b/>
          <w:u w:val="single"/>
        </w:rPr>
        <w:t xml:space="preserve"> </w:t>
      </w:r>
      <w:proofErr w:type="spellStart"/>
      <w:r w:rsidRPr="00CC5DEA">
        <w:rPr>
          <w:b/>
          <w:u w:val="single"/>
        </w:rPr>
        <w:t>Liom</w:t>
      </w:r>
      <w:proofErr w:type="spellEnd"/>
    </w:p>
    <w:p w:rsidR="00CC5DEA" w:rsidRDefault="00CC5DEA">
      <w:r>
        <w:t xml:space="preserve">Is </w:t>
      </w:r>
      <w:proofErr w:type="spellStart"/>
      <w:r>
        <w:t>féidir</w:t>
      </w:r>
      <w:proofErr w:type="spellEnd"/>
      <w:r>
        <w:t xml:space="preserve"> </w:t>
      </w:r>
      <w:proofErr w:type="spellStart"/>
      <w:r>
        <w:t>liom</w:t>
      </w:r>
      <w:proofErr w:type="spellEnd"/>
      <w:r>
        <w:t xml:space="preserve"> </w:t>
      </w:r>
      <w:proofErr w:type="spellStart"/>
      <w:r>
        <w:t>rith</w:t>
      </w:r>
      <w:proofErr w:type="spellEnd"/>
      <w:r>
        <w:t xml:space="preserve">- I can </w:t>
      </w:r>
      <w:proofErr w:type="gramStart"/>
      <w:r>
        <w:t>run</w:t>
      </w:r>
      <w:proofErr w:type="gramEnd"/>
    </w:p>
    <w:p w:rsidR="00CC5DEA" w:rsidRDefault="00CC5DEA">
      <w:r>
        <w:t xml:space="preserve">Is </w:t>
      </w:r>
      <w:proofErr w:type="spellStart"/>
      <w:r>
        <w:t>féidir</w:t>
      </w:r>
      <w:proofErr w:type="spellEnd"/>
      <w:r>
        <w:t xml:space="preserve"> </w:t>
      </w:r>
      <w:proofErr w:type="spellStart"/>
      <w:r>
        <w:t>liom</w:t>
      </w:r>
      <w:proofErr w:type="spellEnd"/>
      <w:r>
        <w:t xml:space="preserve"> </w:t>
      </w:r>
      <w:proofErr w:type="spellStart"/>
      <w:r>
        <w:t>suí</w:t>
      </w:r>
      <w:proofErr w:type="spellEnd"/>
      <w:r>
        <w:t xml:space="preserve">- I can </w:t>
      </w:r>
      <w:proofErr w:type="gramStart"/>
      <w:r>
        <w:t>sit</w:t>
      </w:r>
      <w:proofErr w:type="gramEnd"/>
    </w:p>
    <w:p w:rsidR="00CC5DEA" w:rsidRDefault="00CC5DEA">
      <w:r>
        <w:t xml:space="preserve">Is </w:t>
      </w:r>
      <w:proofErr w:type="spellStart"/>
      <w:r>
        <w:t>féidir</w:t>
      </w:r>
      <w:proofErr w:type="spellEnd"/>
      <w:r>
        <w:t xml:space="preserve"> </w:t>
      </w:r>
      <w:proofErr w:type="spellStart"/>
      <w:r>
        <w:t>liom</w:t>
      </w:r>
      <w:proofErr w:type="spellEnd"/>
      <w:r>
        <w:t xml:space="preserve"> </w:t>
      </w:r>
      <w:proofErr w:type="spellStart"/>
      <w:r>
        <w:t>léim</w:t>
      </w:r>
      <w:proofErr w:type="spellEnd"/>
      <w:r>
        <w:t xml:space="preserve">- I can </w:t>
      </w:r>
      <w:proofErr w:type="gramStart"/>
      <w:r>
        <w:t>jump</w:t>
      </w:r>
      <w:proofErr w:type="gramEnd"/>
    </w:p>
    <w:p w:rsidR="004E0F23" w:rsidRDefault="00CC5DEA" w:rsidP="004E0F23">
      <w:r>
        <w:t xml:space="preserve">Is </w:t>
      </w:r>
      <w:proofErr w:type="spellStart"/>
      <w:r>
        <w:t>féidir</w:t>
      </w:r>
      <w:proofErr w:type="spellEnd"/>
      <w:r>
        <w:t xml:space="preserve"> </w:t>
      </w:r>
      <w:proofErr w:type="spellStart"/>
      <w:r>
        <w:t>liom</w:t>
      </w:r>
      <w:proofErr w:type="spellEnd"/>
      <w:r>
        <w:t xml:space="preserve"> </w:t>
      </w:r>
      <w:proofErr w:type="spellStart"/>
      <w:r>
        <w:t>luí</w:t>
      </w:r>
      <w:proofErr w:type="spellEnd"/>
      <w:r>
        <w:t xml:space="preserve">- I can </w:t>
      </w:r>
      <w:proofErr w:type="gramStart"/>
      <w:r>
        <w:t>l</w:t>
      </w:r>
      <w:r w:rsidR="004E0F23">
        <w:t>ie</w:t>
      </w:r>
      <w:proofErr w:type="gramEnd"/>
    </w:p>
    <w:p w:rsidR="00E3239D" w:rsidRPr="004E0F23" w:rsidRDefault="00C46720" w:rsidP="004E0F23">
      <w:r>
        <w:rPr>
          <w:b/>
          <w:u w:val="single"/>
        </w:rPr>
        <w:lastRenderedPageBreak/>
        <w:t>S.E.S.E</w:t>
      </w:r>
      <w:proofErr w:type="gramStart"/>
      <w:r>
        <w:rPr>
          <w:b/>
          <w:u w:val="single"/>
        </w:rPr>
        <w:t xml:space="preserve">- </w:t>
      </w:r>
      <w:r w:rsidR="00E3239D" w:rsidRPr="00D400FF">
        <w:rPr>
          <w:rFonts w:ascii="Calibri" w:eastAsiaTheme="minorEastAsia" w:hAnsi="Calibri" w:cs="Calibri"/>
          <w:lang w:eastAsia="en-IE"/>
        </w:rPr>
        <w:t xml:space="preserve"> The</w:t>
      </w:r>
      <w:proofErr w:type="gramEnd"/>
      <w:r w:rsidR="00E3239D" w:rsidRPr="00D400FF">
        <w:rPr>
          <w:rFonts w:ascii="Calibri" w:eastAsiaTheme="minorEastAsia" w:hAnsi="Calibri" w:cs="Calibri"/>
          <w:lang w:eastAsia="en-IE"/>
        </w:rPr>
        <w:t xml:space="preserve"> links for the slideshows/videos are at the top of each page online. Here is the webpage </w:t>
      </w:r>
      <w:hyperlink r:id="rId14" w:history="1">
        <w:r w:rsidR="00E3239D" w:rsidRPr="00D400FF">
          <w:rPr>
            <w:rFonts w:ascii="Calibri" w:eastAsiaTheme="minorEastAsia" w:hAnsi="Calibri" w:cs="Calibri"/>
            <w:color w:val="0000FF" w:themeColor="hyperlink"/>
            <w:u w:val="single"/>
            <w:lang w:eastAsia="en-IE"/>
          </w:rPr>
          <w:t>www.edcolearning.ie</w:t>
        </w:r>
      </w:hyperlink>
      <w:r w:rsidR="00E3239D" w:rsidRPr="00D400FF">
        <w:rPr>
          <w:rFonts w:ascii="Calibri" w:eastAsiaTheme="minorEastAsia" w:hAnsi="Calibri" w:cs="Calibri"/>
          <w:lang w:eastAsia="en-IE"/>
        </w:rPr>
        <w:t xml:space="preserve"> </w:t>
      </w:r>
      <w:r w:rsidR="00E3239D" w:rsidRPr="00D400FF">
        <w:rPr>
          <w:rFonts w:ascii="Calibri" w:eastAsiaTheme="minorEastAsia" w:hAnsi="Calibri" w:cs="Calibri"/>
          <w:b/>
          <w:bCs/>
          <w:lang w:eastAsia="en-IE"/>
        </w:rPr>
        <w:t xml:space="preserve">  </w:t>
      </w:r>
      <w:r w:rsidR="00E3239D" w:rsidRPr="00D400FF">
        <w:rPr>
          <w:rFonts w:ascii="Calibri" w:eastAsiaTheme="minorEastAsia" w:hAnsi="Calibri" w:cs="Calibri"/>
          <w:lang w:eastAsia="en-IE"/>
        </w:rPr>
        <w:t xml:space="preserve">       </w:t>
      </w:r>
    </w:p>
    <w:p w:rsidR="00E3239D" w:rsidRPr="00D400FF" w:rsidRDefault="00E3239D" w:rsidP="00E3239D">
      <w:pPr>
        <w:spacing w:after="240" w:line="240" w:lineRule="auto"/>
        <w:rPr>
          <w:rFonts w:ascii="Calibri" w:eastAsiaTheme="minorEastAsia" w:hAnsi="Calibri" w:cs="Calibri"/>
          <w:b/>
          <w:bCs/>
          <w:lang w:eastAsia="en-IE"/>
        </w:rPr>
      </w:pPr>
      <w:r w:rsidRPr="00D400FF">
        <w:rPr>
          <w:rFonts w:ascii="Calibri" w:eastAsiaTheme="minorEastAsia" w:hAnsi="Calibri" w:cs="Calibri"/>
          <w:lang w:eastAsia="en-IE"/>
        </w:rPr>
        <w:t xml:space="preserve">   Username: </w:t>
      </w:r>
      <w:proofErr w:type="spellStart"/>
      <w:r w:rsidRPr="00D400FF">
        <w:rPr>
          <w:rFonts w:ascii="Calibri" w:eastAsiaTheme="minorEastAsia" w:hAnsi="Calibri" w:cs="Calibri"/>
          <w:lang w:eastAsia="en-IE"/>
        </w:rPr>
        <w:t>primaryedcobooks</w:t>
      </w:r>
      <w:proofErr w:type="spellEnd"/>
      <w:r w:rsidRPr="00D400FF">
        <w:rPr>
          <w:rFonts w:ascii="Calibri" w:eastAsiaTheme="minorEastAsia" w:hAnsi="Calibri" w:cs="Calibri"/>
          <w:lang w:eastAsia="en-IE"/>
        </w:rPr>
        <w:t xml:space="preserve">            Password: </w:t>
      </w:r>
      <w:proofErr w:type="spellStart"/>
      <w:r w:rsidRPr="00D400FF">
        <w:rPr>
          <w:rFonts w:ascii="Calibri" w:eastAsiaTheme="minorEastAsia" w:hAnsi="Calibri" w:cs="Calibri"/>
          <w:lang w:eastAsia="en-IE"/>
        </w:rPr>
        <w:t>edco</w:t>
      </w:r>
      <w:proofErr w:type="spellEnd"/>
      <w:r w:rsidRPr="00D400FF">
        <w:rPr>
          <w:rFonts w:ascii="Calibri" w:eastAsiaTheme="minorEastAsia" w:hAnsi="Calibri" w:cs="Calibri"/>
          <w:lang w:eastAsia="en-IE"/>
        </w:rPr>
        <w:t>.</w:t>
      </w:r>
    </w:p>
    <w:p w:rsidR="00E3239D" w:rsidRDefault="00E3239D" w:rsidP="00E3239D">
      <w:r w:rsidRPr="00E3239D">
        <w:rPr>
          <w:b/>
          <w:u w:val="single"/>
        </w:rPr>
        <w:t>Science-</w:t>
      </w:r>
      <w:r w:rsidRPr="00E649D7">
        <w:t xml:space="preserve"> </w:t>
      </w:r>
      <w:r>
        <w:t xml:space="preserve">Explore with </w:t>
      </w:r>
      <w:proofErr w:type="gramStart"/>
      <w:r>
        <w:t>Me</w:t>
      </w:r>
      <w:proofErr w:type="gramEnd"/>
      <w:r>
        <w:t xml:space="preserve"> p58 The Starfish-watch the video and recall the main facts that Sparky has told us about starfish. Finish p58. Some children might need to watch the video a few times in order to recall the main facts. </w:t>
      </w:r>
    </w:p>
    <w:p w:rsidR="00E3239D" w:rsidRDefault="00E3239D" w:rsidP="00E3239D">
      <w:r w:rsidRPr="00E3239D">
        <w:rPr>
          <w:b/>
          <w:u w:val="single"/>
        </w:rPr>
        <w:t>History-</w:t>
      </w:r>
      <w:r>
        <w:rPr>
          <w:b/>
          <w:u w:val="single"/>
        </w:rPr>
        <w:t xml:space="preserve"> </w:t>
      </w:r>
      <w:r w:rsidRPr="00E3239D">
        <w:t>A</w:t>
      </w:r>
      <w:r>
        <w:t>sk an older person about their s</w:t>
      </w:r>
      <w:r w:rsidRPr="00E3239D">
        <w:t xml:space="preserve">ummer holidays when they were young. </w:t>
      </w:r>
      <w:r>
        <w:t xml:space="preserve">Ask your child to draw and record that person’s summer memories. </w:t>
      </w:r>
    </w:p>
    <w:p w:rsidR="00E3239D" w:rsidRDefault="00E3239D" w:rsidP="00E3239D">
      <w:r w:rsidRPr="00E3239D">
        <w:rPr>
          <w:b/>
          <w:u w:val="single"/>
        </w:rPr>
        <w:t>Geography-</w:t>
      </w:r>
      <w:r w:rsidR="00282F8E">
        <w:rPr>
          <w:b/>
          <w:u w:val="single"/>
        </w:rPr>
        <w:t xml:space="preserve"> </w:t>
      </w:r>
      <w:r w:rsidR="00282F8E" w:rsidRPr="00282F8E">
        <w:t>Weather Watch!</w:t>
      </w:r>
      <w:r w:rsidR="00282F8E">
        <w:t xml:space="preserve"> Keep a weather diary for the week. You can even record a video of yourself pretending to be weather broadcaster</w:t>
      </w:r>
      <w:r w:rsidR="00D048FB">
        <w:t xml:space="preserve"> and send it on to me.</w:t>
      </w:r>
    </w:p>
    <w:p w:rsidR="00163B84" w:rsidRDefault="00D048FB" w:rsidP="00E3239D">
      <w:r>
        <w:rPr>
          <w:noProof/>
          <w:lang w:eastAsia="en-IE"/>
        </w:rPr>
        <w:drawing>
          <wp:inline distT="0" distB="0" distL="0" distR="0" wp14:anchorId="744AADB6" wp14:editId="1537391B">
            <wp:extent cx="6229350" cy="4972050"/>
            <wp:effectExtent l="0" t="0" r="0" b="0"/>
            <wp:docPr id="6" name="Picture 6" descr="How's the Weather? | Preschool weather, Weather chart, Weath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s the Weather? | Preschool weather, Weather chart, Weather sci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350" cy="4972050"/>
                    </a:xfrm>
                    <a:prstGeom prst="rect">
                      <a:avLst/>
                    </a:prstGeom>
                    <a:noFill/>
                    <a:ln>
                      <a:noFill/>
                    </a:ln>
                  </pic:spPr>
                </pic:pic>
              </a:graphicData>
            </a:graphic>
          </wp:inline>
        </w:drawing>
      </w:r>
    </w:p>
    <w:p w:rsidR="00D048FB" w:rsidRDefault="00163B84" w:rsidP="00E3239D">
      <w:r w:rsidRPr="00163B84">
        <w:t xml:space="preserve"> </w:t>
      </w:r>
    </w:p>
    <w:p w:rsidR="00D048FB" w:rsidRDefault="00D048FB" w:rsidP="00E3239D"/>
    <w:p w:rsidR="00BA44A6" w:rsidRPr="00BA44A6" w:rsidRDefault="00282F8E" w:rsidP="00BA44A6">
      <w:r w:rsidRPr="00282F8E">
        <w:rPr>
          <w:b/>
          <w:u w:val="single"/>
        </w:rPr>
        <w:lastRenderedPageBreak/>
        <w:t>S.P.H.E-</w:t>
      </w:r>
      <w:r w:rsidR="00BA44A6">
        <w:rPr>
          <w:b/>
          <w:u w:val="single"/>
        </w:rPr>
        <w:t xml:space="preserve"> </w:t>
      </w:r>
      <w:r w:rsidR="00BA44A6" w:rsidRPr="00BA44A6">
        <w:t>Continue this week with the water safety lessons.</w:t>
      </w:r>
      <w:r w:rsidR="00BA44A6" w:rsidRPr="00BA44A6">
        <w:rPr>
          <w:b/>
        </w:rPr>
        <w:t xml:space="preserve"> </w:t>
      </w:r>
      <w:r w:rsidR="00BA44A6">
        <w:rPr>
          <w:b/>
        </w:rPr>
        <w:t xml:space="preserve"> </w:t>
      </w:r>
      <w:r w:rsidR="00BA44A6" w:rsidRPr="00BA44A6">
        <w:t xml:space="preserve">Here is a link to a lesson on water safety. </w:t>
      </w:r>
      <w:hyperlink r:id="rId16" w:history="1">
        <w:r w:rsidR="00BA44A6" w:rsidRPr="00BA44A6">
          <w:rPr>
            <w:color w:val="0000FF"/>
            <w:u w:val="single"/>
          </w:rPr>
          <w:t>www.teachpaws.ie</w:t>
        </w:r>
      </w:hyperlink>
      <w:r w:rsidR="00BA44A6">
        <w:t xml:space="preserve"> is a great website with fantastic resources. </w:t>
      </w:r>
      <w:r w:rsidR="00BA44A6" w:rsidRPr="00BA44A6">
        <w:t xml:space="preserve"> </w:t>
      </w:r>
      <w:hyperlink r:id="rId17" w:anchor="page=6" w:history="1">
        <w:r w:rsidR="00BA44A6" w:rsidRPr="00BA44A6">
          <w:rPr>
            <w:color w:val="0000FF"/>
            <w:u w:val="single"/>
          </w:rPr>
          <w:t>https://online.flowpaper.com/7efd0784/PAWS1ENGLISHWEB/#page=6</w:t>
        </w:r>
      </w:hyperlink>
    </w:p>
    <w:p w:rsidR="00282F8E" w:rsidRPr="00BA44A6" w:rsidRDefault="00282F8E" w:rsidP="00E3239D"/>
    <w:p w:rsidR="00282F8E" w:rsidRPr="00BA44A6" w:rsidRDefault="00282F8E" w:rsidP="00E3239D">
      <w:r w:rsidRPr="00282F8E">
        <w:rPr>
          <w:b/>
          <w:u w:val="single"/>
        </w:rPr>
        <w:t>Art-</w:t>
      </w:r>
      <w:r w:rsidR="00BA44A6">
        <w:rPr>
          <w:b/>
          <w:u w:val="single"/>
        </w:rPr>
        <w:t xml:space="preserve"> </w:t>
      </w:r>
      <w:r w:rsidR="00BA44A6" w:rsidRPr="00BA44A6">
        <w:t>This week I would like the girls and boys to make a col</w:t>
      </w:r>
      <w:r w:rsidR="00BA44A6">
        <w:t>lage, it can be of anything to d</w:t>
      </w:r>
      <w:r w:rsidR="00BA44A6" w:rsidRPr="00BA44A6">
        <w:t xml:space="preserve">o with </w:t>
      </w:r>
      <w:proofErr w:type="gramStart"/>
      <w:r w:rsidR="00BA44A6" w:rsidRPr="00BA44A6">
        <w:t>Summer</w:t>
      </w:r>
      <w:proofErr w:type="gramEnd"/>
      <w:r w:rsidR="00BA44A6" w:rsidRPr="00BA44A6">
        <w:t xml:space="preserve">! </w:t>
      </w:r>
      <w:r w:rsidR="00BA44A6">
        <w:t>Here is a collage below to show you an example.</w:t>
      </w:r>
    </w:p>
    <w:p w:rsidR="00D048FB" w:rsidRDefault="00D048FB" w:rsidP="00E3239D">
      <w:pPr>
        <w:rPr>
          <w:b/>
          <w:u w:val="single"/>
        </w:rPr>
      </w:pPr>
      <w:r>
        <w:rPr>
          <w:noProof/>
          <w:lang w:eastAsia="en-IE"/>
        </w:rPr>
        <w:drawing>
          <wp:inline distT="0" distB="0" distL="0" distR="0" wp14:anchorId="681B478E" wp14:editId="211AB6EC">
            <wp:extent cx="5734050" cy="3067050"/>
            <wp:effectExtent l="0" t="0" r="0" b="0"/>
            <wp:docPr id="7" name="Picture 7" descr="Kindergarten Boat Collage- Elementary Art (art teacher: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ergarten Boat Collage- Elementary Art (art teacher: v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065691"/>
                    </a:xfrm>
                    <a:prstGeom prst="rect">
                      <a:avLst/>
                    </a:prstGeom>
                    <a:noFill/>
                    <a:ln>
                      <a:noFill/>
                    </a:ln>
                  </pic:spPr>
                </pic:pic>
              </a:graphicData>
            </a:graphic>
          </wp:inline>
        </w:drawing>
      </w:r>
    </w:p>
    <w:p w:rsidR="00A233FB" w:rsidRDefault="00A233FB" w:rsidP="00E3239D">
      <w:pPr>
        <w:rPr>
          <w:b/>
          <w:u w:val="single"/>
        </w:rPr>
      </w:pPr>
    </w:p>
    <w:p w:rsidR="00282F8E" w:rsidRDefault="00282F8E" w:rsidP="00E3239D">
      <w:pPr>
        <w:rPr>
          <w:b/>
          <w:u w:val="single"/>
        </w:rPr>
      </w:pPr>
      <w:r w:rsidRPr="00282F8E">
        <w:rPr>
          <w:b/>
          <w:u w:val="single"/>
        </w:rPr>
        <w:t>P.E-</w:t>
      </w:r>
    </w:p>
    <w:p w:rsidR="00225FE6" w:rsidRPr="00225FE6" w:rsidRDefault="00646FD8" w:rsidP="00E3239D">
      <w:r>
        <w:t xml:space="preserve">Get outside and have fun practicing all the sports day races this week. </w:t>
      </w:r>
    </w:p>
    <w:p w:rsidR="00282F8E" w:rsidRPr="00282F8E" w:rsidRDefault="00282F8E" w:rsidP="00E3239D">
      <w:pPr>
        <w:rPr>
          <w:b/>
          <w:u w:val="single"/>
        </w:rPr>
      </w:pPr>
      <w:r>
        <w:rPr>
          <w:b/>
          <w:u w:val="single"/>
        </w:rPr>
        <w:t xml:space="preserve">Music: </w:t>
      </w:r>
    </w:p>
    <w:p w:rsidR="00BC42A0" w:rsidRDefault="00BC42A0">
      <w:r>
        <w:t xml:space="preserve">Enrol in the </w:t>
      </w:r>
      <w:r w:rsidR="00D578C1">
        <w:t xml:space="preserve">free </w:t>
      </w:r>
      <w:r>
        <w:t>Parents</w:t>
      </w:r>
      <w:r w:rsidR="00D578C1">
        <w:t xml:space="preserve"> </w:t>
      </w:r>
      <w:r w:rsidR="00646FD8">
        <w:t>Subscription course</w:t>
      </w:r>
      <w:r>
        <w:t xml:space="preserve"> in </w:t>
      </w:r>
      <w:proofErr w:type="spellStart"/>
      <w:r>
        <w:t>Dabbledo</w:t>
      </w:r>
      <w:proofErr w:type="spellEnd"/>
      <w:r>
        <w:t xml:space="preserve"> if you haven’t already done so at:</w:t>
      </w:r>
    </w:p>
    <w:p w:rsidR="0069537E" w:rsidRDefault="00D578C1">
      <w:r>
        <w:t xml:space="preserve"> </w:t>
      </w:r>
      <w:hyperlink r:id="rId19" w:history="1">
        <w:r w:rsidR="00C24D83" w:rsidRPr="00E23D0B">
          <w:rPr>
            <w:rStyle w:val="Hyperlink"/>
          </w:rPr>
          <w:t>www.dabblemusic.com</w:t>
        </w:r>
      </w:hyperlink>
      <w:r w:rsidR="00646FD8">
        <w:t xml:space="preserve">    </w:t>
      </w:r>
      <w:proofErr w:type="gramStart"/>
      <w:r w:rsidR="00646FD8">
        <w:t>There</w:t>
      </w:r>
      <w:proofErr w:type="gramEnd"/>
      <w:r w:rsidR="00646FD8">
        <w:t xml:space="preserve"> is</w:t>
      </w:r>
      <w:r w:rsidR="00C24D83">
        <w:t xml:space="preserve"> a special Irish music course with listening content, videos and a special resource pack. </w:t>
      </w:r>
    </w:p>
    <w:p w:rsidR="00225FE6" w:rsidRDefault="00646FD8">
      <w:r>
        <w:t xml:space="preserve">I hope everyone has a good week and enjoys Sports week. As I always say, do what work you can from the worklist and please don’t feel under pressure to complete everything. </w:t>
      </w:r>
    </w:p>
    <w:p w:rsidR="00646FD8" w:rsidRDefault="00646FD8">
      <w:r>
        <w:t xml:space="preserve">Stay safe everyone, </w:t>
      </w:r>
    </w:p>
    <w:p w:rsidR="00646FD8" w:rsidRPr="00225FE6" w:rsidRDefault="00646FD8">
      <w:r>
        <w:t>Mrs Mc Gahern.</w:t>
      </w:r>
      <w:bookmarkStart w:id="0" w:name="_GoBack"/>
      <w:bookmarkEnd w:id="0"/>
    </w:p>
    <w:sectPr w:rsidR="00646FD8" w:rsidRPr="00225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35A7"/>
    <w:multiLevelType w:val="hybridMultilevel"/>
    <w:tmpl w:val="EE8C0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7E"/>
    <w:rsid w:val="000326DF"/>
    <w:rsid w:val="00084294"/>
    <w:rsid w:val="00141484"/>
    <w:rsid w:val="00163B84"/>
    <w:rsid w:val="001C42A7"/>
    <w:rsid w:val="001D35FE"/>
    <w:rsid w:val="00225FE6"/>
    <w:rsid w:val="00251D6F"/>
    <w:rsid w:val="00282F8E"/>
    <w:rsid w:val="002E5D66"/>
    <w:rsid w:val="003C10D5"/>
    <w:rsid w:val="004E0F23"/>
    <w:rsid w:val="00646FD8"/>
    <w:rsid w:val="0069537E"/>
    <w:rsid w:val="0070485B"/>
    <w:rsid w:val="00782AB5"/>
    <w:rsid w:val="0079103F"/>
    <w:rsid w:val="00987142"/>
    <w:rsid w:val="00A233FB"/>
    <w:rsid w:val="00AE2994"/>
    <w:rsid w:val="00B83430"/>
    <w:rsid w:val="00BA44A6"/>
    <w:rsid w:val="00BC42A0"/>
    <w:rsid w:val="00C24D83"/>
    <w:rsid w:val="00C40276"/>
    <w:rsid w:val="00C46720"/>
    <w:rsid w:val="00CC5DEA"/>
    <w:rsid w:val="00D048FB"/>
    <w:rsid w:val="00D578C1"/>
    <w:rsid w:val="00E323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6DF"/>
    <w:rPr>
      <w:color w:val="0000FF" w:themeColor="hyperlink"/>
      <w:u w:val="single"/>
    </w:rPr>
  </w:style>
  <w:style w:type="paragraph" w:styleId="BalloonText">
    <w:name w:val="Balloon Text"/>
    <w:basedOn w:val="Normal"/>
    <w:link w:val="BalloonTextChar"/>
    <w:uiPriority w:val="99"/>
    <w:semiHidden/>
    <w:unhideWhenUsed/>
    <w:rsid w:val="0025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6F"/>
    <w:rPr>
      <w:rFonts w:ascii="Tahoma" w:hAnsi="Tahoma" w:cs="Tahoma"/>
      <w:sz w:val="16"/>
      <w:szCs w:val="16"/>
    </w:rPr>
  </w:style>
  <w:style w:type="paragraph" w:styleId="ListParagraph">
    <w:name w:val="List Paragraph"/>
    <w:basedOn w:val="Normal"/>
    <w:uiPriority w:val="34"/>
    <w:qFormat/>
    <w:rsid w:val="00C46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6DF"/>
    <w:rPr>
      <w:color w:val="0000FF" w:themeColor="hyperlink"/>
      <w:u w:val="single"/>
    </w:rPr>
  </w:style>
  <w:style w:type="paragraph" w:styleId="BalloonText">
    <w:name w:val="Balloon Text"/>
    <w:basedOn w:val="Normal"/>
    <w:link w:val="BalloonTextChar"/>
    <w:uiPriority w:val="99"/>
    <w:semiHidden/>
    <w:unhideWhenUsed/>
    <w:rsid w:val="00251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6F"/>
    <w:rPr>
      <w:rFonts w:ascii="Tahoma" w:hAnsi="Tahoma" w:cs="Tahoma"/>
      <w:sz w:val="16"/>
      <w:szCs w:val="16"/>
    </w:rPr>
  </w:style>
  <w:style w:type="paragraph" w:styleId="ListParagraph">
    <w:name w:val="List Paragraph"/>
    <w:basedOn w:val="Normal"/>
    <w:uiPriority w:val="34"/>
    <w:qFormat/>
    <w:rsid w:val="00C46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harpercollins.co.uk" TargetMode="External"/><Relationship Id="rId13" Type="http://schemas.openxmlformats.org/officeDocument/2006/relationships/image" Target="media/image3.pn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nect.collins.co.uk/school/teacherlogin.aspx" TargetMode="External"/><Relationship Id="rId12" Type="http://schemas.openxmlformats.org/officeDocument/2006/relationships/hyperlink" Target="https://www.youtube.com/watch?v=-D5dUcBx_Ag&amp;feature=emb_rel_pause" TargetMode="External"/><Relationship Id="rId17" Type="http://schemas.openxmlformats.org/officeDocument/2006/relationships/hyperlink" Target="https://online.flowpaper.com/7efd0784/PAWS1ENGLISHWEB/" TargetMode="External"/><Relationship Id="rId2" Type="http://schemas.openxmlformats.org/officeDocument/2006/relationships/styles" Target="styles.xml"/><Relationship Id="rId16" Type="http://schemas.openxmlformats.org/officeDocument/2006/relationships/hyperlink" Target="http://www.teachpaws.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xfordreadingtree.co.uk" TargetMode="External"/><Relationship Id="rId11" Type="http://schemas.openxmlformats.org/officeDocument/2006/relationships/hyperlink" Target="https://www.craftnhome.com/snakes-and-ladders-game.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www.dabblemusi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dcolearnin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1858</TotalTime>
  <Pages>5</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finola crawford</dc:creator>
  <cp:lastModifiedBy>finola crawford</cp:lastModifiedBy>
  <cp:revision>4</cp:revision>
  <dcterms:created xsi:type="dcterms:W3CDTF">2020-06-02T11:18:00Z</dcterms:created>
  <dcterms:modified xsi:type="dcterms:W3CDTF">2020-06-05T09:46:00Z</dcterms:modified>
</cp:coreProperties>
</file>